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C2" w:rsidRPr="007225A0" w:rsidRDefault="002A1DC2" w:rsidP="002A1DC2">
      <w:pPr>
        <w:jc w:val="center"/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</w:pPr>
      <w:proofErr w:type="spellStart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>Shikshan</w:t>
      </w:r>
      <w:proofErr w:type="spellEnd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>Prasarak</w:t>
      </w:r>
      <w:proofErr w:type="spellEnd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333333"/>
          <w:szCs w:val="22"/>
          <w:shd w:val="clear" w:color="auto" w:fill="FFFFFF"/>
        </w:rPr>
        <w:t>Sanstha</w:t>
      </w:r>
      <w:proofErr w:type="spellEnd"/>
    </w:p>
    <w:p w:rsidR="002A1DC2" w:rsidRPr="007225A0" w:rsidRDefault="002A1DC2" w:rsidP="002A1DC2">
      <w:pPr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Padmabhushan</w:t>
      </w:r>
      <w:proofErr w:type="spellEnd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Vasantraodada</w:t>
      </w:r>
      <w:proofErr w:type="spellEnd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Patil</w:t>
      </w:r>
      <w:proofErr w:type="spellEnd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Mahavidyalaya</w:t>
      </w:r>
      <w:proofErr w:type="spellEnd"/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Pr="007225A0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Kavathe</w:t>
      </w:r>
      <w:r w:rsidRPr="007225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Pr="007225A0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Mahankal</w:t>
      </w:r>
      <w:proofErr w:type="spellEnd"/>
      <w:r w:rsidRPr="007225A0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225A0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Sangli</w:t>
      </w:r>
      <w:proofErr w:type="spellEnd"/>
    </w:p>
    <w:p w:rsidR="002A1DC2" w:rsidRDefault="002A1DC2" w:rsidP="002A1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A0">
        <w:rPr>
          <w:rFonts w:ascii="Times New Roman" w:hAnsi="Times New Roman" w:cs="Times New Roman"/>
          <w:b/>
          <w:sz w:val="24"/>
          <w:szCs w:val="24"/>
        </w:rPr>
        <w:t>Department of Commerce</w:t>
      </w:r>
    </w:p>
    <w:p w:rsidR="002A1DC2" w:rsidRPr="007225A0" w:rsidRDefault="002A1DC2" w:rsidP="002A1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Progession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2021-22</w:t>
      </w:r>
      <w:bookmarkStart w:id="0" w:name="_GoBack"/>
      <w:bookmarkEnd w:id="0"/>
    </w:p>
    <w:tbl>
      <w:tblPr>
        <w:tblpPr w:leftFromText="180" w:rightFromText="180" w:vertAnchor="page" w:horzAnchor="margin" w:tblpY="3457"/>
        <w:tblW w:w="5000" w:type="pct"/>
        <w:tblLook w:val="04A0" w:firstRow="1" w:lastRow="0" w:firstColumn="1" w:lastColumn="0" w:noHBand="0" w:noVBand="1"/>
      </w:tblPr>
      <w:tblGrid>
        <w:gridCol w:w="1026"/>
        <w:gridCol w:w="2638"/>
        <w:gridCol w:w="1057"/>
        <w:gridCol w:w="1686"/>
        <w:gridCol w:w="2835"/>
      </w:tblGrid>
      <w:tr w:rsidR="002A1DC2" w:rsidRPr="006B5B1A" w:rsidTr="002A1DC2">
        <w:trPr>
          <w:trHeight w:val="112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Sr.No</w:t>
            </w:r>
            <w:proofErr w:type="spellEnd"/>
            <w:r w:rsidRPr="006B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Spl</w:t>
            </w:r>
            <w:proofErr w:type="spellEnd"/>
            <w:r w:rsidRPr="006B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Sub.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Student Progression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Placement(Company/ Institution or Employer)/Business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CHAVAN RUTUJA AJIT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competitive examination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PATIL MAYURI MADHUKAR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M.Com YCMOU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PHAKADE PRATIKSHA BABAN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M.Com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Kanya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 college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Miraj</w:t>
            </w:r>
            <w:proofErr w:type="spellEnd"/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BHOSALE PRIYANKA SHIVAJI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Computer Educational Tally and Typing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KADAM JAYASHRI LAXMAN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Computer Educational Tally and Typing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RUPANAR POONAM RAVASO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M.Com YCMOU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SARGAR KOMAL RAVINDRA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competitive examination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NALAWADE SWAPNALI MOHAN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DIT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sangli</w:t>
            </w:r>
            <w:proofErr w:type="spellEnd"/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SAHANI PRIYA DURGESHKUMAR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competitive examination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KORE AJIT SAMBHAJI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Computer Educational Tally and Typing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WAGARE ASHUTOSH BALU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competitive examination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MANE SUSHIL RAMESH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 w:val="20"/>
              </w:rPr>
              <w:t xml:space="preserve">DIT V.P. Institute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 w:val="20"/>
              </w:rPr>
              <w:t>Sangli</w:t>
            </w:r>
            <w:proofErr w:type="spellEnd"/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GHERADE ADINATH BHIMRAO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M.Com YCMOU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BHOSALE AMRUTA VIDYADHAR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competitive examination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JADHAV TEJASWINI SUNIL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Computer Educational Tally and Typing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MALI PRASAD SHAMARAV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DIT </w:t>
            </w: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sangli</w:t>
            </w:r>
            <w:proofErr w:type="spellEnd"/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KAMBALE SWAPNIL VINOD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Practice for Armed Forced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lastRenderedPageBreak/>
              <w:t>18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KODAG OMKAR BABASO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competitive examination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JADHAV VARSHA ANNAPPA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Computer Educational Tally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SUTAR SATISH ASHOK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M.Com YCMOU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PATIL AKSHAY RAJARAM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competitive examination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PATIL ATUL GAJANAN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MPSC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KADAM MAHESH KESHAV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NS law college DIT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GAYAKWAD PRAVIN MOHAN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M.Com YCMOU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CHAVAN OMKAR HANMANT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COST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Practice for Armed Forced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PATIL ATUL SUNIL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Practice for Armed Forced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MANE SUSHANT HANMANT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Mba</w:t>
            </w:r>
            <w:proofErr w:type="spellEnd"/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 VP institute</w:t>
            </w:r>
          </w:p>
        </w:tc>
      </w:tr>
      <w:tr w:rsidR="002A1DC2" w:rsidRPr="006B5B1A" w:rsidTr="002A1DC2">
        <w:trPr>
          <w:trHeight w:val="6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 xml:space="preserve">TELI OMKAR RAJENDRA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ACCT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Higher Studies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C2" w:rsidRPr="006B5B1A" w:rsidRDefault="002A1DC2" w:rsidP="001C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B5B1A">
              <w:rPr>
                <w:rFonts w:ascii="Calibri" w:eastAsia="Times New Roman" w:hAnsi="Calibri" w:cs="Calibri"/>
                <w:color w:val="000000"/>
                <w:szCs w:val="22"/>
              </w:rPr>
              <w:t>Preparation of competitive examination</w:t>
            </w:r>
          </w:p>
        </w:tc>
      </w:tr>
    </w:tbl>
    <w:p w:rsidR="00346A25" w:rsidRPr="002A1DC2" w:rsidRDefault="00346A25"/>
    <w:sectPr w:rsidR="00346A25" w:rsidRPr="002A1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C2"/>
    <w:rsid w:val="002A1DC2"/>
    <w:rsid w:val="003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C2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A1D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C2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A1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2024-06-28T03:31:00Z</dcterms:created>
  <dcterms:modified xsi:type="dcterms:W3CDTF">2024-06-28T03:32:00Z</dcterms:modified>
</cp:coreProperties>
</file>